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D34" w:rsidRDefault="00964D34" w:rsidP="00964D34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964D34" w:rsidRDefault="00964D34" w:rsidP="00964D34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964D34" w:rsidRPr="008A6400" w:rsidRDefault="00964D34" w:rsidP="00964D34">
      <w:pPr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>MINISTERE DU PORTEFEUILLE</w:t>
      </w:r>
    </w:p>
    <w:p w:rsidR="00964D34" w:rsidRPr="008A6400" w:rsidRDefault="00964D34" w:rsidP="00964D34">
      <w:pPr>
        <w:jc w:val="center"/>
        <w:rPr>
          <w:rFonts w:ascii="Arial Narrow" w:hAnsi="Arial Narrow" w:cs="Arial"/>
          <w:b/>
          <w:sz w:val="36"/>
          <w:szCs w:val="36"/>
          <w:u w:val="dash"/>
        </w:rPr>
      </w:pPr>
      <w:r w:rsidRPr="008A6400">
        <w:rPr>
          <w:rFonts w:ascii="Arial Narrow" w:hAnsi="Arial Narrow" w:cs="Arial"/>
          <w:b/>
          <w:sz w:val="36"/>
          <w:szCs w:val="36"/>
          <w:u w:val="dash"/>
        </w:rPr>
        <w:t>CONSEIL SUPERIEUR DU PORTEFEUILLE</w:t>
      </w:r>
    </w:p>
    <w:p w:rsidR="00964D34" w:rsidRPr="008A6400" w:rsidRDefault="00964D34" w:rsidP="00964D34">
      <w:pPr>
        <w:pStyle w:val="Titre1"/>
        <w:rPr>
          <w:rFonts w:ascii="Arial Narrow" w:hAnsi="Arial Narrow" w:cs="Arial"/>
          <w:sz w:val="36"/>
          <w:szCs w:val="36"/>
        </w:rPr>
      </w:pPr>
    </w:p>
    <w:p w:rsidR="00964D34" w:rsidRPr="008A6400" w:rsidRDefault="00964D34" w:rsidP="00964D34">
      <w:pPr>
        <w:rPr>
          <w:rFonts w:ascii="Arial Narrow" w:hAnsi="Arial Narrow" w:cs="Arial"/>
          <w:sz w:val="36"/>
          <w:szCs w:val="36"/>
        </w:rPr>
      </w:pPr>
    </w:p>
    <w:p w:rsidR="00964D34" w:rsidRPr="008A6400" w:rsidRDefault="00964D34" w:rsidP="00964D34">
      <w:pPr>
        <w:rPr>
          <w:rFonts w:ascii="Arial Narrow" w:hAnsi="Arial Narrow" w:cs="Arial"/>
          <w:sz w:val="36"/>
          <w:szCs w:val="36"/>
        </w:rPr>
      </w:pPr>
    </w:p>
    <w:p w:rsidR="00964D34" w:rsidRPr="008A6400" w:rsidRDefault="00964D34" w:rsidP="00964D34">
      <w:pPr>
        <w:jc w:val="center"/>
        <w:rPr>
          <w:rFonts w:ascii="Arial" w:hAnsi="Arial" w:cs="Arial"/>
          <w:b/>
          <w:u w:val="single"/>
        </w:rPr>
      </w:pPr>
      <w:r w:rsidRPr="008A6400">
        <w:rPr>
          <w:rFonts w:ascii="Arial Narrow" w:hAnsi="Arial Narrow" w:cs="Arial"/>
          <w:b/>
          <w:sz w:val="36"/>
          <w:szCs w:val="36"/>
        </w:rPr>
        <w:t xml:space="preserve">SITUATION DES MANDATAIRES DE L’ETAT DANS </w:t>
      </w:r>
      <w:r w:rsidRPr="008A6400">
        <w:rPr>
          <w:rFonts w:ascii="Arial Narrow" w:hAnsi="Arial Narrow" w:cs="Arial"/>
          <w:b/>
          <w:sz w:val="36"/>
          <w:szCs w:val="36"/>
        </w:rPr>
        <w:br/>
        <w:t>LES ENTREPRISES PUBLIQUES UNIPERSONNELLES ET DANS LES</w:t>
      </w:r>
      <w:r w:rsidR="001A559C">
        <w:rPr>
          <w:rFonts w:ascii="Arial Narrow" w:hAnsi="Arial Narrow" w:cs="Arial"/>
          <w:b/>
          <w:sz w:val="36"/>
          <w:szCs w:val="36"/>
        </w:rPr>
        <w:t xml:space="preserve"> SOCIETES D’ECONOMIE MIXTE AU 31 DEC</w:t>
      </w:r>
      <w:r>
        <w:rPr>
          <w:rFonts w:ascii="Arial Narrow" w:hAnsi="Arial Narrow" w:cs="Arial"/>
          <w:b/>
          <w:sz w:val="36"/>
          <w:szCs w:val="36"/>
        </w:rPr>
        <w:t>EMBRE</w:t>
      </w:r>
      <w:r w:rsidRPr="008A6400">
        <w:rPr>
          <w:rFonts w:ascii="Arial Narrow" w:hAnsi="Arial Narrow" w:cs="Arial"/>
          <w:b/>
          <w:sz w:val="36"/>
          <w:szCs w:val="36"/>
        </w:rPr>
        <w:t xml:space="preserve"> 2021</w:t>
      </w:r>
      <w:r w:rsidRPr="008A6400">
        <w:rPr>
          <w:rFonts w:ascii="Arial" w:hAnsi="Arial" w:cs="Arial"/>
          <w:b/>
          <w:u w:val="single"/>
        </w:rPr>
        <w:br w:type="page"/>
      </w:r>
    </w:p>
    <w:p w:rsidR="00964D34" w:rsidRPr="008A6400" w:rsidRDefault="00964D34" w:rsidP="00964D34">
      <w:pPr>
        <w:pStyle w:val="Paragraphedeliste"/>
        <w:numPr>
          <w:ilvl w:val="0"/>
          <w:numId w:val="27"/>
        </w:numPr>
        <w:jc w:val="center"/>
        <w:rPr>
          <w:rFonts w:ascii="Arial" w:eastAsia="Arial Unicode MS" w:hAnsi="Arial" w:cs="Arial"/>
          <w:b/>
          <w:u w:val="single"/>
        </w:rPr>
      </w:pPr>
      <w:r w:rsidRPr="008A6400">
        <w:rPr>
          <w:rFonts w:ascii="Arial Narrow" w:eastAsia="Arial Unicode MS" w:hAnsi="Arial Narrow" w:cs="Arial"/>
          <w:b/>
          <w:sz w:val="28"/>
          <w:szCs w:val="28"/>
        </w:rPr>
        <w:lastRenderedPageBreak/>
        <w:t xml:space="preserve">SITUATION DES MANDATAIRES DE L’ETAT DANS 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br/>
      </w:r>
      <w:r w:rsidRPr="008A6400">
        <w:rPr>
          <w:rFonts w:ascii="Arial Narrow" w:eastAsia="Arial Unicode MS" w:hAnsi="Arial Narrow" w:cs="Arial"/>
          <w:b/>
          <w:sz w:val="28"/>
          <w:szCs w:val="28"/>
        </w:rPr>
        <w:t xml:space="preserve">        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t>LES ENTREPRISES PUBLIQU</w:t>
      </w:r>
      <w:r w:rsidR="00EB5590">
        <w:rPr>
          <w:rFonts w:ascii="Arial Narrow" w:eastAsia="Arial Unicode MS" w:hAnsi="Arial Narrow" w:cs="Arial"/>
          <w:b/>
          <w:sz w:val="28"/>
          <w:szCs w:val="28"/>
          <w:u w:val="single"/>
        </w:rPr>
        <w:t>ES UNIPERSONNELLES AU 31 DEC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EMBRE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t xml:space="preserve"> 2021</w:t>
      </w:r>
    </w:p>
    <w:tbl>
      <w:tblPr>
        <w:tblW w:w="1446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3827"/>
        <w:gridCol w:w="3686"/>
        <w:gridCol w:w="2551"/>
        <w:gridCol w:w="2552"/>
      </w:tblGrid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ENTREPRISE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COLLEGE DES COM. AUX COMPTES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REF. ACTE JURIDIQUE</w:t>
            </w: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"/>
              </w:numPr>
              <w:spacing w:after="0"/>
              <w:ind w:left="175" w:hanging="175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GECAMINES S.A.</w:t>
            </w:r>
          </w:p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964D34" w:rsidRPr="008A6400" w:rsidRDefault="008815FE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KAPUTO KALUBI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Bester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Hilaire</w:t>
            </w:r>
            <w:proofErr w:type="spellEnd"/>
            <w:r w:rsidR="008815FE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NTAMBWE NGOY KABONGO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</w:t>
            </w:r>
            <w:r w:rsidR="005A44A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r. Léon MWINE KABIENA</w:t>
            </w:r>
          </w:p>
          <w:p w:rsidR="00964D34" w:rsidRPr="008A6400" w:rsidRDefault="005A44AF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Guy Robert LUKAMA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964D34" w:rsidRPr="008A6400" w:rsidRDefault="005A44AF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Rubis KITENGE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KAUMBU</w:t>
            </w:r>
          </w:p>
          <w:p w:rsidR="00964D34" w:rsidRPr="008A6400" w:rsidRDefault="005A44AF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Tecla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MPOZI MUYUMBA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 r</w:t>
            </w:r>
            <w:r w:rsidR="005A44AF">
              <w:rPr>
                <w:rFonts w:ascii="Arial Narrow" w:eastAsia="Arial Unicode MS" w:hAnsi="Arial Narrow" w:cs="Arial"/>
                <w:sz w:val="18"/>
                <w:szCs w:val="18"/>
              </w:rPr>
              <w:t>. Bob MUHEMBO KITANGU</w:t>
            </w:r>
          </w:p>
          <w:p w:rsidR="00964D34" w:rsidRDefault="005A44AF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Nelly KIWEWA MALUNDA ma BONZU</w:t>
            </w:r>
          </w:p>
          <w:p w:rsidR="005A44AF" w:rsidRPr="008A6400" w:rsidRDefault="005A44AF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Grâce NEEMA PAININYE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Pr="008A6400" w:rsidRDefault="008815FE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MANAST SARL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5A44AF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Ord. n°21</w:t>
            </w:r>
            <w:r w:rsidR="009563EB">
              <w:rPr>
                <w:rFonts w:ascii="Arial Narrow" w:eastAsia="Arial Unicode MS" w:hAnsi="Arial Narrow" w:cs="Arial"/>
                <w:sz w:val="18"/>
                <w:szCs w:val="18"/>
              </w:rPr>
              <w:t>/095</w:t>
            </w:r>
          </w:p>
          <w:p w:rsidR="00964D34" w:rsidRPr="008A6400" w:rsidRDefault="009563EB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       du 03/12/2021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SODIMICO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OPANGO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Victorine</w:t>
            </w:r>
            <w:proofErr w:type="spellEnd"/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Laurent TSHISOLA KANGOA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M. Henri de Paul IGWABI NKOMERWA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Léonard AMSINI IYAO BWARODI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Pierre UMBA ILUNGA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wa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NGONGO</w:t>
            </w:r>
          </w:p>
          <w:p w:rsidR="00964D34" w:rsidRPr="008A6400" w:rsidRDefault="00964D34" w:rsidP="008815FE">
            <w:pPr>
              <w:tabs>
                <w:tab w:val="left" w:pos="2674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 pourvoir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et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Financier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SELEMANI RADJABU Emile et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DONGO LISIKA Gauthier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964D34" w:rsidRPr="008A6400" w:rsidTr="008815FE">
        <w:trPr>
          <w:trHeight w:val="1650"/>
        </w:trPr>
        <w:tc>
          <w:tcPr>
            <w:tcW w:w="1844" w:type="dxa"/>
          </w:tcPr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SOKIMO S.A.</w:t>
            </w: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Annie KITHIMA NZUZI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Augustin MPELA  KINDOMBE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Ghislain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KAYEMBE MUDJUKA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 Gilbert SUGABO NGBULABO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Christian UKOKO UKURANGO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Sylvain PUTU WOTO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MAMPASI MABAYA et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FIMPA MUANGISA BALELA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Ord. n° 17/032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du 13/07/2017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SCMK-Mn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SAIDI RAMAZANI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TSHAWILA KAHILU KOJI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Hervé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TSHINGAMB NGUNZ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Elias ILUNGA BUNDA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Papy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PUNGWE LWAMBA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Anne-Marie MAKOMBO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Adèle KAHINDA MAYINA (Nommée Ministre d’Etat)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 Directeur Général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 Directeur Technique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 Directeur Financier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Apourvoir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BASSA NEMBASA et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GAKURU BUKARA Hélène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rPr>
          <w:trHeight w:val="1842"/>
        </w:trPr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spacing w:after="0" w:line="240" w:lineRule="auto"/>
              <w:ind w:left="346"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346"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SAKIMA S.A.</w:t>
            </w:r>
          </w:p>
          <w:p w:rsidR="00964D34" w:rsidRPr="008A6400" w:rsidRDefault="00964D34" w:rsidP="008815F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BASEMENANE KASONGO Fidèle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OMARI SHAMI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 Général Adjoint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KINGOMBE OMANGA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BAMBOLE ISSIA Serge 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"/>
              </w:numPr>
              <w:tabs>
                <w:tab w:val="left" w:pos="1449"/>
              </w:tabs>
              <w:spacing w:after="0"/>
              <w:ind w:left="204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SONAHYDROC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Alexandre LUBA NTAMBO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Hubert  MIYIMI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VUNUNU Louis- Gérard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Auguste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MAMPUYA KANUNKA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Jacques MUYUMBA NDUBULA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Modeste MBONIGABA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Mamie ENONGO LOKATA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  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NDANGI NDANGANI et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LOKO TUZOLANA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Bet’or</w:t>
            </w:r>
            <w:proofErr w:type="spellEnd"/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 n° 17/035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DU 13/07/2017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964D34" w:rsidRPr="008A6400" w:rsidTr="008815FE">
        <w:trPr>
          <w:trHeight w:val="2607"/>
        </w:trPr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1"/>
              </w:numPr>
              <w:tabs>
                <w:tab w:val="left" w:pos="33"/>
              </w:tabs>
              <w:spacing w:after="0" w:line="240" w:lineRule="auto"/>
              <w:ind w:left="204" w:right="-137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COBIL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Robert  PASAYO  MALIAKO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Guillaume BOLENGA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Georges MUKUNA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Yann Eric MONG IYOMPO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Gomez NDUBA KIMBAYA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Jacques MUKENA ILUNGA KAMENE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Cons. d’Administration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NZAILU BASINSA Benjamin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BAKATUMANA ILUNGA Moise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964D34" w:rsidRPr="008A6400" w:rsidTr="008815FE">
        <w:trPr>
          <w:trHeight w:val="425"/>
        </w:trPr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1"/>
              </w:numPr>
              <w:spacing w:after="0"/>
              <w:ind w:left="204" w:hanging="218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REGIDESO S.A.</w:t>
            </w: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YOKO YAKEMBE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Clément MUBYAYI NKASHAMA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Désiré BAGBENI ADEITO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Vincent NGALITSA VAWITE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MUKUNA DAMIS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Aurélie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BATUMIKE NKUBONAGE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Balthazar SHAMBA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Gaston LWENDO NKWANDA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Pardonne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KALIBA MULANGA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ACF/KINSHASA et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PRICE WATERCOOPERS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Ord. n° 17/037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du 13/07/2017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rPr>
          <w:trHeight w:val="2551"/>
        </w:trPr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9.  SNEL S.A.</w:t>
            </w: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Alain ATUNDU LIONGO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Bosco KAYOMBO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Fabrice LUSINDE WA LUSANGI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Sandrine MUBENGA NGALULA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Ghislain CHIKEZ DIEMU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LISKA ABAYUWE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KISOLOKELE NSIBA M’FUMU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Marcelin MINAKU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Jean Paul MDABANA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Raphaël LUHULU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 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ECR  SARL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 w:right="-13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SOSIDER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axée sur l’exploitation de l’activité </w:t>
            </w:r>
          </w:p>
        </w:tc>
      </w:tr>
      <w:tr w:rsidR="00964D34" w:rsidRPr="008A6400" w:rsidTr="008815FE">
        <w:trPr>
          <w:trHeight w:val="2466"/>
        </w:trPr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R.V.A.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Bienvenu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LIOTA NDJOLI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SHUNGU MAHUNGU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Nommé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par Ord. n° 21/039 du 04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juillet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2021)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Louis Blaise LONDOLE LOKOYI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Juvénal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MUNUBO MUBIBI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Lambert SANGO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SANGO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NONGA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Olive MUDEKEREZA NAMEGABE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Trésor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KAPUKU NGOY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Filia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KAHINDO TSHIPASA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Administrateur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MGI STRONG NKV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LA PRADELLE CONSULTING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 n° 20/054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du 08/06/2020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L.M.C.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Lambert MENDE OMALANGA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Cédrick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TSHIZAINGA KAPUMBA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MUKENDI MBIYA MWENZA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Carine MULAMBA MUSHAGALUSA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Dieudonné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MWENZE WA MUJINGA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Nandy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ANGALIKIANA ATAYA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 du Conseil d’Administration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Directeur Général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MULUMBA KOLOMONI et</w:t>
            </w: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59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A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pourvoir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     (suite au 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décès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de Mr. NZAU NKENGE)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 n° 20/051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du 08/06/2020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C.V.M.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Mme. Marie-Madeleine MIENZE KIAKU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Mme. Christine TUSSE DAUMBO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Etienne TADILA MAKANDA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André MPUNGWE SONGO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Mme Colette TSHOMBA  NTUNDU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André LITE ASEBEYA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Mr. Constant ODIEKILA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du Conseil d’Administration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 xml:space="preserve">Administrateur       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NSILULU BAHELELE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BETOMBO NGANDO Joseph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 xml:space="preserve"> 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rPr>
          <w:trHeight w:val="2185"/>
        </w:trPr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SNCC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Antoine Gabriel KYINGU WA KUMWANZA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Fabien MUTOMB A MUTOMB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Jacques KAMENGA TSHIMWANGA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Coco Jacques MULONGO NZEMBA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 xml:space="preserve"> Brigitte MPANDE LUTEBULA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Trésor</w:t>
            </w:r>
            <w:proofErr w:type="spellEnd"/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 xml:space="preserve"> KANYANGALA KAMPELA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Emmanuel NKULU KILUMBA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  <w:t>Mr. Hervé MOJ NDUMB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  <w:t>Gengoul</w:t>
            </w:r>
            <w:proofErr w:type="spellEnd"/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  <w:t xml:space="preserve"> Joseph KIKONTWE ELIMU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(Décédé)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Directeur Général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Directeur Général Adjoint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MANAST SARL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JASBI CONSULTANTS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Ord.n°19/62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du 29/05/2019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SCFUF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ENYANGE MANDOBO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ind w:left="346" w:hanging="35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SCTP S.A.</w:t>
            </w:r>
          </w:p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 xml:space="preserve">Mr. </w:t>
            </w: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  <w:t>Emmanuel  MBO MUNDENGI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Jean MASUMBOKO MUKENGERWA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Jean Pierre BAMBI NZITA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  <w:t>Mr. Daniel MUANANTEBA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</w:rPr>
              <w:t>Mme Antoinette KIPULU (Nommée Ministre)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Naupess</w:t>
            </w:r>
            <w:proofErr w:type="spellEnd"/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 xml:space="preserve"> KIBISWA KWABENE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Antoine NZANGI NGELENGE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Frey NKUMU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color w:val="000000" w:themeColor="text1"/>
                <w:sz w:val="18"/>
                <w:szCs w:val="18"/>
                <w:lang w:val="en-US"/>
              </w:rPr>
              <w:t>Mr. Francis MAPANZE MANGOLE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Présidente  du Conseil d’Admin.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         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Adjoint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(A pourvoir)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PRICE WATERCOOPERS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BEFAC-MKGA &amp; Associés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rPr>
          <w:trHeight w:val="1750"/>
        </w:trPr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SCPT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Claude MATALA MUPASHII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MUSETE LEKAN Didier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UMBA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suspendu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Christelle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MBUYI POLESHA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David KISAKA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Boniface KABASELE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 du Conseil  d’Administration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Directeur Général Adjoint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DA CONSULTING “DACO”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KPMG RDC S.A.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 n°15/017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du 25/03/2015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SOCOF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Achille BONDO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Hubert MAMBA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Cons. d’Administration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19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SONAS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KUMABWENYI IWASA Jean-Robert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BONYEME EKOFO Lucien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BADIBANGA BANGULA Gilbert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MBOMBO KAYOMBO Angèle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MIRUHO NTALE Luc-Alexandre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MIKA NYEMBO Marius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ANGBONGI GONGWA Guy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 xml:space="preserve">  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ECR SARL et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NDANGI NDANGANI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Ord. n°19/031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Du 29/04/2019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30/07/2018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>20.  CADECO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BUPILA HUSSEIN MOJA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Emmanuel NALUKOMA BALIBUNO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Juliette MBAMBU MUGHOLE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– Pierre DIKOMA KITENGE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Adolphe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AMISI MAKUTANO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Lydie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BAOPOKO BAHIKE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Dédi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NGOYI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NGOYI</w:t>
            </w:r>
            <w:proofErr w:type="spellEnd"/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Odiane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LOKAKO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LONGWANGO NSELE LOMO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 du Conseil d’Administration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Adjoint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CFI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DA CONSULTING “DACO”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Ord.n°20/050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du 08/06/2020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21.   KARAVIA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axée sur l’exploitation de l’activité </w:t>
            </w: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22.   CFH 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En contrat de concession axé sur l’exploitation de l’activité</w:t>
            </w:r>
          </w:p>
        </w:tc>
      </w:tr>
      <w:tr w:rsidR="00964D34" w:rsidRPr="008A6400" w:rsidTr="008815FE">
        <w:trPr>
          <w:trHeight w:val="1349"/>
        </w:trPr>
        <w:tc>
          <w:tcPr>
            <w:tcW w:w="1844" w:type="dxa"/>
          </w:tcPr>
          <w:p w:rsidR="00964D34" w:rsidRPr="008A6400" w:rsidRDefault="00964D34" w:rsidP="008815FE">
            <w:pPr>
              <w:spacing w:after="0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23.   CINAT S.A.</w:t>
            </w:r>
          </w:p>
          <w:p w:rsidR="00964D34" w:rsidRPr="008A6400" w:rsidRDefault="00964D34" w:rsidP="008815FE">
            <w:pPr>
              <w:spacing w:after="0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tabs>
                <w:tab w:val="left" w:pos="2475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LUHEHO MBETE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ab/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SUMBU LONGHOMO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MALIKIDOGO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Wivine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MOLEKA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Administrateur-Délégué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Administrateur-Délégué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ILUNGA KAPANGA 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RUKUYENGE KASHUGI WILLY Anselme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rPr>
          <w:trHeight w:val="1707"/>
        </w:trPr>
        <w:tc>
          <w:tcPr>
            <w:tcW w:w="1844" w:type="dxa"/>
          </w:tcPr>
          <w:p w:rsidR="00964D34" w:rsidRPr="008A6400" w:rsidRDefault="00964D34" w:rsidP="008815FE">
            <w:pPr>
              <w:spacing w:after="0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tabs>
                <w:tab w:val="left" w:pos="346"/>
              </w:tabs>
              <w:spacing w:after="0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COMINIERE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Roger ANDEN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D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MWAMBA MISAO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Bernard MIKOBI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MIKOBI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MAYINDA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Ivon MINGASHANGA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MUBANGA LUVUDI MUVUNGA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Elie ASSUMANI BAKARI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Cons. Adm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inistration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ADirecteur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Général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.Directeur Général Adjoint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ILEO BOTINDO Madeleine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KAPEND TSHIBAL Joseph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PARCAGRI S.A. </w:t>
            </w:r>
          </w:p>
          <w:p w:rsidR="00964D34" w:rsidRPr="008A6400" w:rsidRDefault="00964D34" w:rsidP="008815FE">
            <w:pPr>
              <w:pStyle w:val="Paragraphedeliste"/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 Michel NYUNZI MUTAMBALA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Baudoin MBUABANI KOBI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FANUEL KASEREKA KATEMBO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</w:t>
            </w:r>
            <w:proofErr w:type="gram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.(</w:t>
            </w:r>
            <w:proofErr w:type="spellStart"/>
            <w:proofErr w:type="gram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 Tech)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) 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AFT C</w:t>
            </w:r>
            <w:r w:rsidR="00BD744A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ONSULTING &amp; Associés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rPr>
          <w:trHeight w:val="70"/>
        </w:trPr>
        <w:tc>
          <w:tcPr>
            <w:tcW w:w="1844" w:type="dxa"/>
          </w:tcPr>
          <w:p w:rsidR="00964D34" w:rsidRPr="008A6400" w:rsidRDefault="00964D34" w:rsidP="008815FE">
            <w:pPr>
              <w:spacing w:after="0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MIBA S.A.</w:t>
            </w: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Georges KABEYA TSHIBANGU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Paulin LUKUSA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Blaise KIZA KASENGI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 MADILA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   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ACF/KINSHASA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TUMBA KABALAMBI Jean-Marie</w:t>
            </w: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Ord. n°17/039</w:t>
            </w:r>
          </w:p>
          <w:p w:rsidR="00964D34" w:rsidRPr="008A6400" w:rsidRDefault="00BD744A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     d</w:t>
            </w:r>
            <w:r w:rsidR="00964D34" w:rsidRPr="008A6400">
              <w:rPr>
                <w:rFonts w:ascii="Arial Narrow" w:eastAsia="Arial Unicode MS" w:hAnsi="Arial Narrow" w:cs="Arial"/>
                <w:sz w:val="18"/>
                <w:szCs w:val="18"/>
              </w:rPr>
              <w:t>u 13/07/2017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SEPAGRI S.A.</w:t>
            </w: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Augustin NGONGO WA NGONGO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Mamie Odile NUMBI ABEJA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Félix KASONGO KAPENDE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</w:t>
            </w:r>
            <w:proofErr w:type="gram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.(</w:t>
            </w:r>
            <w:proofErr w:type="spellStart"/>
            <w:proofErr w:type="gram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MGI STRONG NKV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rPr>
          <w:trHeight w:val="1097"/>
        </w:trPr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/>
              <w:ind w:left="205" w:right="-10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CONGO AIRWAYS S.A.</w:t>
            </w:r>
          </w:p>
          <w:p w:rsidR="00964D34" w:rsidRPr="008A6400" w:rsidRDefault="00964D34" w:rsidP="008815FE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SHUNGU MAHUNGU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(RVA)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Pascal KASONGO MWEMA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Jean Claude MUBENGA TSHAMALA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CNSS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OGEFREM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SCTP SA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FPI</w:t>
            </w:r>
          </w:p>
        </w:tc>
        <w:tc>
          <w:tcPr>
            <w:tcW w:w="3686" w:type="dxa"/>
          </w:tcPr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Présidente du Conseil d’Administration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ECR SARL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PAY-PAY MULINGU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/>
              <w:ind w:left="346" w:right="-108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SONAL S.A.</w:t>
            </w:r>
          </w:p>
          <w:p w:rsidR="00964D34" w:rsidRPr="008A6400" w:rsidRDefault="00964D34" w:rsidP="008815FE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MULAILA THENGA B.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Jean-Marie EMUNGU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Clément MUSHENGEZI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Placide MUTABUNGA RUGINA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Irène KAVULA MUJINGA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 - Directeur Général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KAMPANZU MBEKU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Cherif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-A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pourvoir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(suite au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décès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de Mr. NZAU NKENGE)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1844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SOFIDE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S.A.</w:t>
            </w: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827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Christoph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e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 NKOLOMONYI NDJIBU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Julien MALIKIDOGO</w:t>
            </w:r>
          </w:p>
        </w:tc>
        <w:tc>
          <w:tcPr>
            <w:tcW w:w="3686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INADOF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</w:tbl>
    <w:p w:rsidR="00964D34" w:rsidRPr="008A6400" w:rsidRDefault="00964D34" w:rsidP="00964D34">
      <w:pPr>
        <w:rPr>
          <w:rFonts w:ascii="Arial Narrow" w:eastAsia="Arial Unicode MS" w:hAnsi="Arial Narrow" w:cs="Arial"/>
          <w:sz w:val="18"/>
          <w:szCs w:val="18"/>
        </w:rPr>
      </w:pPr>
    </w:p>
    <w:p w:rsidR="00964D34" w:rsidRPr="008A6400" w:rsidRDefault="00964D34" w:rsidP="00964D34">
      <w:pPr>
        <w:ind w:left="709" w:hanging="709"/>
        <w:rPr>
          <w:rFonts w:ascii="Arial Narrow" w:eastAsia="Arial Unicode MS" w:hAnsi="Arial Narrow" w:cs="Arial"/>
          <w:sz w:val="18"/>
          <w:szCs w:val="18"/>
        </w:rPr>
      </w:pPr>
    </w:p>
    <w:p w:rsidR="00964D34" w:rsidRPr="008A6400" w:rsidRDefault="00964D34" w:rsidP="00964D34">
      <w:pPr>
        <w:ind w:left="709" w:hanging="709"/>
        <w:rPr>
          <w:rFonts w:ascii="Arial Narrow" w:eastAsia="Arial Unicode MS" w:hAnsi="Arial Narrow" w:cs="Arial"/>
          <w:sz w:val="18"/>
          <w:szCs w:val="18"/>
        </w:rPr>
      </w:pPr>
    </w:p>
    <w:p w:rsidR="00964D34" w:rsidRPr="008A6400" w:rsidRDefault="00964D34" w:rsidP="00964D34">
      <w:pPr>
        <w:ind w:left="709" w:hanging="709"/>
        <w:rPr>
          <w:rFonts w:ascii="Arial Narrow" w:eastAsia="Arial Unicode MS" w:hAnsi="Arial Narrow" w:cs="Arial"/>
          <w:sz w:val="28"/>
          <w:szCs w:val="28"/>
        </w:rPr>
      </w:pPr>
    </w:p>
    <w:p w:rsidR="00964D34" w:rsidRPr="008A6400" w:rsidRDefault="00964D34" w:rsidP="00964D34">
      <w:pPr>
        <w:ind w:left="709" w:hanging="709"/>
        <w:rPr>
          <w:rFonts w:ascii="Arial Narrow" w:eastAsia="Arial Unicode MS" w:hAnsi="Arial Narrow" w:cs="Arial"/>
          <w:sz w:val="28"/>
          <w:szCs w:val="28"/>
        </w:rPr>
      </w:pPr>
    </w:p>
    <w:p w:rsidR="00964D34" w:rsidRPr="008A6400" w:rsidRDefault="00964D34" w:rsidP="00964D34">
      <w:pPr>
        <w:ind w:left="709" w:hanging="709"/>
        <w:rPr>
          <w:rFonts w:ascii="Arial Narrow" w:eastAsia="Arial Unicode MS" w:hAnsi="Arial Narrow" w:cs="Arial"/>
          <w:sz w:val="28"/>
          <w:szCs w:val="28"/>
        </w:rPr>
      </w:pPr>
    </w:p>
    <w:p w:rsidR="00964D34" w:rsidRPr="008A6400" w:rsidRDefault="00964D34" w:rsidP="00964D34">
      <w:pPr>
        <w:ind w:left="709" w:hanging="709"/>
        <w:rPr>
          <w:rFonts w:ascii="Arial Narrow" w:eastAsia="Arial Unicode MS" w:hAnsi="Arial Narrow" w:cs="Arial"/>
          <w:sz w:val="28"/>
          <w:szCs w:val="28"/>
        </w:rPr>
      </w:pPr>
    </w:p>
    <w:p w:rsidR="00964D34" w:rsidRPr="008A6400" w:rsidRDefault="00964D34" w:rsidP="00964D34">
      <w:pPr>
        <w:rPr>
          <w:rFonts w:ascii="Arial Narrow" w:eastAsia="Arial Unicode MS" w:hAnsi="Arial Narrow" w:cs="Arial"/>
          <w:b/>
          <w:sz w:val="18"/>
          <w:szCs w:val="18"/>
        </w:rPr>
      </w:pPr>
      <w:r w:rsidRPr="008A6400">
        <w:rPr>
          <w:rFonts w:ascii="Arial Narrow" w:eastAsia="Arial Unicode MS" w:hAnsi="Arial Narrow" w:cs="Arial"/>
          <w:b/>
          <w:sz w:val="28"/>
          <w:szCs w:val="28"/>
        </w:rPr>
        <w:lastRenderedPageBreak/>
        <w:t xml:space="preserve">                                                             2.      SITUATION DES MANDATAIRES DE L’ETAT DANS </w:t>
      </w:r>
      <w:r w:rsidRPr="008A6400">
        <w:rPr>
          <w:rFonts w:ascii="Arial Narrow" w:eastAsia="Arial Unicode MS" w:hAnsi="Arial Narrow" w:cs="Arial"/>
          <w:b/>
          <w:sz w:val="28"/>
          <w:szCs w:val="28"/>
        </w:rPr>
        <w:br/>
        <w:t xml:space="preserve">                                                             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t>LES SOCIETE</w:t>
      </w:r>
      <w:r w:rsidR="001C5087">
        <w:rPr>
          <w:rFonts w:ascii="Arial Narrow" w:eastAsia="Arial Unicode MS" w:hAnsi="Arial Narrow" w:cs="Arial"/>
          <w:b/>
          <w:sz w:val="28"/>
          <w:szCs w:val="28"/>
          <w:u w:val="single"/>
        </w:rPr>
        <w:t>S D’ECONOMIE MIXTE AU 31 DEC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EMBRE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t xml:space="preserve"> 2021</w:t>
      </w:r>
    </w:p>
    <w:tbl>
      <w:tblPr>
        <w:tblW w:w="1453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434"/>
        <w:gridCol w:w="3433"/>
        <w:gridCol w:w="3168"/>
        <w:gridCol w:w="1950"/>
      </w:tblGrid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SOCIETE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              QUALITE DE MANDATAIRES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       COMMISSAIRE AUX COMPTES</w:t>
            </w: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REF. ACTE JURIDIQUE</w:t>
            </w: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18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SACIM  SARL</w:t>
            </w: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Norbert LUBANDA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Gérant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QUITUS SARL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GHC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Taylor LUBANGA MUAMBI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Adam CHALWE MUNKUTU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Martin TCHAMULESO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AFT CONSULTING &amp;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Associés</w:t>
            </w:r>
            <w:proofErr w:type="spellEnd"/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SOCIR S.A.</w:t>
            </w: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Nestor ANKIBA YAR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Philippe MAYELE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VELA BUABUA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Tharcisse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Roger MUNKINDJI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6"/>
              </w:numPr>
              <w:spacing w:after="0"/>
              <w:ind w:left="285" w:hanging="284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 MBOYO NKULI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MARIKIN S.A.</w:t>
            </w: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Gabriel KOMBOZI LIMBEYA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Bertin MATUMO WAVO-NDONDO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François-Eddie ILUNGA KABALU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NZAILU BASINSA Benjamin</w:t>
            </w: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SUKI</w:t>
            </w: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ind w:firstLine="708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rPr>
          <w:trHeight w:val="70"/>
        </w:trPr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FINALOG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ind w:firstLine="708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Mr.  Lambert LWAMBA LWA NEMBA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 Jean-Jacques MAKASA IMONE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Président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du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Conseil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d’Administration</w:t>
            </w:r>
            <w:proofErr w:type="spellEnd"/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KABENGELE M’PIEN LEY Gilbert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rPr>
          <w:trHeight w:val="1335"/>
        </w:trPr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TOTAL RDC S.A.</w:t>
            </w: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Justin KAPUKU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Georges SEMETE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Administrateur-Directeur Général Adjoint 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A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pourvoir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( suite au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décès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de Mr. NZAU               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                  NKENGE) </w:t>
            </w: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ENGEN RDC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Gentil Baker KABASELE BAKENZA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Mme. Marie-Louise MWANGE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MPOP AWUNG</w:t>
            </w: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rPr>
          <w:trHeight w:val="1258"/>
        </w:trPr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CHANIMETAL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34" w:type="dxa"/>
          </w:tcPr>
          <w:p w:rsidR="00964D34" w:rsidRPr="00102178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</w:pPr>
            <w:r w:rsidRPr="00102178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Mr. Léon BOGOZO NGEDIKO</w:t>
            </w:r>
          </w:p>
          <w:p w:rsidR="00964D34" w:rsidRPr="00102178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</w:pPr>
            <w:r w:rsidRPr="00102178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Mme Elysée MINEMBWE</w:t>
            </w:r>
          </w:p>
          <w:p w:rsidR="00964D34" w:rsidRPr="00102178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</w:pPr>
            <w:r w:rsidRPr="00102178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Mr. Sylvestre CIMPANGILA PALAMBA</w:t>
            </w:r>
          </w:p>
          <w:p w:rsidR="00964D34" w:rsidRPr="00102178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</w:pPr>
            <w:r w:rsidRPr="00102178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Mme Annette MUJINGA BEYA</w:t>
            </w:r>
          </w:p>
        </w:tc>
        <w:tc>
          <w:tcPr>
            <w:tcW w:w="3433" w:type="dxa"/>
          </w:tcPr>
          <w:p w:rsidR="00964D34" w:rsidRPr="00102178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</w:pPr>
            <w:r w:rsidRPr="00102178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Président du Conseil d’Administration</w:t>
            </w:r>
          </w:p>
          <w:p w:rsidR="00964D34" w:rsidRPr="00102178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</w:pPr>
            <w:r w:rsidRPr="00102178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Administrateur</w:t>
            </w:r>
          </w:p>
          <w:p w:rsidR="00964D34" w:rsidRPr="00102178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</w:pPr>
            <w:r w:rsidRPr="00102178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Administrateur</w:t>
            </w:r>
          </w:p>
          <w:p w:rsidR="00964D34" w:rsidRPr="00102178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</w:pPr>
            <w:r w:rsidRPr="00102178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MBUYAMBA KALOMBAYI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MIDEMA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Sylvain NGABU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Jean-Paul KASANGA PENE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DISASHI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Jean-Pierre MUYAYA NTUMBA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 d’Administration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NDENDA MANI ALDEGONDE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LA SUCRIERE S.A.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Didier DIBATHIA NKETANI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Désiré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KASHEMWA ZIRHAYANIBIRHI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Jean-Pierre LIANZA-EA- LIANZA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Papy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TAMBA KUMA PYSOL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ACF/KINSHASA et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SM Accounting et Tax SERVICES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964D34" w:rsidRPr="008A6400" w:rsidRDefault="00964D34" w:rsidP="008815FE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318" w:hanging="318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SOTEXKI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Simon BUKUIY GALATY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Jeanne AYOMO ALIFE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(A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pourvoir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suite au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décès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de Mr. François ALAUWA LOBELA)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964D34" w:rsidRPr="008A6400" w:rsidRDefault="00964D34" w:rsidP="008815FE">
            <w:pPr>
              <w:tabs>
                <w:tab w:val="right" w:pos="3753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TRIOMF RDC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Martin LUKAYA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Daniel LUNZE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>SEGUCE RDC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SIMENE WA SIMENE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KALOMBO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Papy FUNDI KIBANDIKO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Daniel KAWATA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PCA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PHC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Georges BUSE FALAY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Bienvenu LIYOTA NDJOLI 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KUBIHA MUSHIZI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PRICEWATERHOUSECOOPERS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JAPECO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François MADILA KALAMBA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SOREPLICO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Mike KABASELE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SOLICO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Francis KADIMA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SOMIKIVU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Justin KAPUKU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François NZEKUYE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 Elysée BOMWENGA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rPr>
          <w:trHeight w:val="392"/>
        </w:trPr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KAMOA COPPER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Lambert KANDALA TSHIYAZE MUSANYA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EQUITY BCDC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Marceline KAOZI</w:t>
            </w:r>
          </w:p>
          <w:p w:rsidR="00964D34" w:rsidRPr="008A6400" w:rsidRDefault="00964D34" w:rsidP="008815FE">
            <w:pPr>
              <w:tabs>
                <w:tab w:val="center" w:pos="1994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Désiré YAV MUCHAIL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FOXWHELP SARL</w:t>
            </w:r>
          </w:p>
        </w:tc>
        <w:tc>
          <w:tcPr>
            <w:tcW w:w="3434" w:type="dxa"/>
          </w:tcPr>
          <w:p w:rsidR="00964D34" w:rsidRPr="008A6400" w:rsidRDefault="00964D34" w:rsidP="007E10F4">
            <w:pPr>
              <w:tabs>
                <w:tab w:val="right" w:pos="3218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Hugues WASSO BUSHINGU</w:t>
            </w:r>
            <w:r w:rsidR="007E10F4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Bruno TSHIBANGU KWETE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8F367F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CAPRIKAT SARL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Adrien OMOMBO OMANA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Jules MINDO KABENGELE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SOCOREP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Fortunat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BISELELE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KINREX/LIREX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Clément BEYA MITANGU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IPS CONGO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NTELA DIBWAKA BADIANGA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BAD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MATUNGULU ILANKIR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CILU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Jean-BAPTISTE NSA LOPETE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  <w:r w:rsidRPr="008A6400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INTERLACS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ALI BIN OMARI SIMUKINJE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FRONTIERS SPRL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Paulin KATSHONGO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right="-137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KGL SOMITURI SPRL</w:t>
            </w: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Delly NDELE </w:t>
            </w:r>
            <w:proofErr w:type="spellStart"/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NDELE</w:t>
            </w:r>
            <w:proofErr w:type="spellEnd"/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METALKOL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Patrick Thierry André KAKWATA NGUNZA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ABM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 xml:space="preserve">Mr. Jean-René  BOONGI EFONDA 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SEK S.A.</w:t>
            </w: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Blanchard LUMU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AMICONGO S.A.</w:t>
            </w: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964D34" w:rsidRPr="008A6400" w:rsidRDefault="00964D34" w:rsidP="008815FE">
            <w:pPr>
              <w:pStyle w:val="Paragraphedeliste"/>
              <w:spacing w:after="0" w:line="240" w:lineRule="auto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LMC S.A.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Deo MPAL NYING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SOCMA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Joseph SAIDI MUKASA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Représentant Permanent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EGC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Luc BADIBANGA MWANZA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8A6400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PHELPS DODGE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Michael PERO KOMBE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964D34" w:rsidRPr="00CA41C4" w:rsidTr="008815FE">
        <w:tc>
          <w:tcPr>
            <w:tcW w:w="2553" w:type="dxa"/>
          </w:tcPr>
          <w:p w:rsidR="00964D34" w:rsidRPr="008A6400" w:rsidRDefault="00964D34" w:rsidP="008815FE">
            <w:pPr>
              <w:pStyle w:val="Paragraphedeliste"/>
              <w:numPr>
                <w:ilvl w:val="0"/>
                <w:numId w:val="24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LEREXCOM PETROLEUM S.A.</w:t>
            </w:r>
          </w:p>
        </w:tc>
        <w:tc>
          <w:tcPr>
            <w:tcW w:w="3434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Mr. Jean MUNTUABU L. LUABEYA</w:t>
            </w:r>
          </w:p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Mme. Madeleine BABINYANGA NYAZOKO</w:t>
            </w:r>
          </w:p>
        </w:tc>
        <w:tc>
          <w:tcPr>
            <w:tcW w:w="3433" w:type="dxa"/>
          </w:tcPr>
          <w:p w:rsidR="00964D34" w:rsidRPr="008A6400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964D34" w:rsidRPr="00CA41C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3168" w:type="dxa"/>
          </w:tcPr>
          <w:p w:rsidR="00964D34" w:rsidRPr="00CA41C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1950" w:type="dxa"/>
          </w:tcPr>
          <w:p w:rsidR="00964D34" w:rsidRPr="00CA41C4" w:rsidRDefault="00964D34" w:rsidP="008815FE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</w:tbl>
    <w:p w:rsidR="00964D34" w:rsidRDefault="00964D34" w:rsidP="00964D34">
      <w:pPr>
        <w:pStyle w:val="Sansinterligne"/>
        <w:rPr>
          <w:rFonts w:ascii="Arial Narrow" w:eastAsia="Arial Unicode MS" w:hAnsi="Arial Narrow" w:cs="Arial"/>
          <w:sz w:val="18"/>
          <w:szCs w:val="18"/>
        </w:rPr>
      </w:pPr>
    </w:p>
    <w:p w:rsidR="00964D34" w:rsidRPr="001D347B" w:rsidRDefault="00964D34" w:rsidP="00964D34">
      <w:pPr>
        <w:pStyle w:val="Sansinterligne"/>
        <w:rPr>
          <w:rFonts w:ascii="Arial Narrow" w:eastAsia="Arial Unicode MS" w:hAnsi="Arial Narrow" w:cs="Arial"/>
          <w:sz w:val="24"/>
          <w:szCs w:val="24"/>
        </w:rPr>
      </w:pPr>
    </w:p>
    <w:p w:rsidR="00964D34" w:rsidRPr="001D347B" w:rsidRDefault="00964D34" w:rsidP="00964D34">
      <w:pPr>
        <w:pStyle w:val="Sansinterligne"/>
        <w:rPr>
          <w:rFonts w:ascii="Arial Narrow" w:hAnsi="Arial Narrow" w:cs="Arial"/>
          <w:sz w:val="24"/>
          <w:szCs w:val="24"/>
        </w:rPr>
      </w:pPr>
      <w:r w:rsidRPr="001D347B">
        <w:rPr>
          <w:rFonts w:ascii="Arial Narrow" w:eastAsia="Arial Unicode MS" w:hAnsi="Arial Narrow" w:cs="Arial"/>
          <w:sz w:val="24"/>
          <w:szCs w:val="24"/>
        </w:rPr>
        <w:t xml:space="preserve">            </w:t>
      </w:r>
    </w:p>
    <w:p w:rsidR="00964D34" w:rsidRPr="001D347B" w:rsidRDefault="00964D34" w:rsidP="00964D34">
      <w:pPr>
        <w:rPr>
          <w:rFonts w:ascii="Arial Narrow" w:hAnsi="Arial Narrow" w:cs="Arial"/>
          <w:sz w:val="24"/>
          <w:szCs w:val="24"/>
        </w:rPr>
      </w:pPr>
      <w:r w:rsidRPr="001D347B">
        <w:rPr>
          <w:rFonts w:ascii="Arial Narrow" w:hAnsi="Arial Narrow" w:cs="Arial"/>
          <w:sz w:val="24"/>
          <w:szCs w:val="24"/>
        </w:rPr>
        <w:t xml:space="preserve">                 </w:t>
      </w:r>
    </w:p>
    <w:p w:rsidR="00964D34" w:rsidRPr="00CA41C4" w:rsidRDefault="00964D34" w:rsidP="00964D34">
      <w:pPr>
        <w:rPr>
          <w:rFonts w:ascii="Arial Narrow" w:hAnsi="Arial Narrow" w:cs="Arial"/>
          <w:sz w:val="18"/>
          <w:szCs w:val="18"/>
        </w:rPr>
      </w:pPr>
      <w:r w:rsidRPr="00CA41C4">
        <w:rPr>
          <w:rFonts w:ascii="Arial Narrow" w:hAnsi="Arial Narrow" w:cs="Arial"/>
          <w:sz w:val="18"/>
          <w:szCs w:val="18"/>
        </w:rPr>
        <w:t xml:space="preserve">   </w:t>
      </w:r>
    </w:p>
    <w:p w:rsidR="00964D34" w:rsidRPr="00CA41C4" w:rsidRDefault="00964D34" w:rsidP="00964D34">
      <w:pPr>
        <w:rPr>
          <w:rFonts w:ascii="Arial Narrow" w:hAnsi="Arial Narrow" w:cs="Arial"/>
          <w:sz w:val="18"/>
          <w:szCs w:val="18"/>
        </w:rPr>
      </w:pPr>
      <w:r w:rsidRPr="00CA41C4">
        <w:rPr>
          <w:rFonts w:ascii="Arial Narrow" w:hAnsi="Arial Narrow" w:cs="Arial"/>
          <w:sz w:val="18"/>
          <w:szCs w:val="18"/>
        </w:rPr>
        <w:t xml:space="preserve"> </w:t>
      </w:r>
    </w:p>
    <w:p w:rsidR="00964D34" w:rsidRDefault="00964D34" w:rsidP="00964D34"/>
    <w:p w:rsidR="00964D34" w:rsidRDefault="00964D34" w:rsidP="00964D34">
      <w:bookmarkStart w:id="0" w:name="_GoBack"/>
      <w:bookmarkEnd w:id="0"/>
    </w:p>
    <w:p w:rsidR="00964D34" w:rsidRDefault="00964D34" w:rsidP="00964D34"/>
    <w:p w:rsidR="00964D34" w:rsidRDefault="00964D34" w:rsidP="00964D34"/>
    <w:p w:rsidR="00964D34" w:rsidRDefault="00964D34" w:rsidP="00964D34"/>
    <w:p w:rsidR="00A72040" w:rsidRDefault="00A72040"/>
    <w:sectPr w:rsidR="00A72040" w:rsidSect="008815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6B27"/>
    <w:multiLevelType w:val="hybridMultilevel"/>
    <w:tmpl w:val="8376D390"/>
    <w:lvl w:ilvl="0" w:tplc="C4B86232">
      <w:start w:val="555"/>
      <w:numFmt w:val="decimal"/>
      <w:lvlText w:val="%1."/>
      <w:lvlJc w:val="left"/>
      <w:pPr>
        <w:ind w:left="199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59" w:hanging="360"/>
      </w:pPr>
    </w:lvl>
    <w:lvl w:ilvl="2" w:tplc="040C001B" w:tentative="1">
      <w:start w:val="1"/>
      <w:numFmt w:val="lowerRoman"/>
      <w:lvlText w:val="%3."/>
      <w:lvlJc w:val="right"/>
      <w:pPr>
        <w:ind w:left="1579" w:hanging="180"/>
      </w:pPr>
    </w:lvl>
    <w:lvl w:ilvl="3" w:tplc="040C000F" w:tentative="1">
      <w:start w:val="1"/>
      <w:numFmt w:val="decimal"/>
      <w:lvlText w:val="%4."/>
      <w:lvlJc w:val="left"/>
      <w:pPr>
        <w:ind w:left="2299" w:hanging="360"/>
      </w:pPr>
    </w:lvl>
    <w:lvl w:ilvl="4" w:tplc="040C0019" w:tentative="1">
      <w:start w:val="1"/>
      <w:numFmt w:val="lowerLetter"/>
      <w:lvlText w:val="%5."/>
      <w:lvlJc w:val="left"/>
      <w:pPr>
        <w:ind w:left="3019" w:hanging="360"/>
      </w:pPr>
    </w:lvl>
    <w:lvl w:ilvl="5" w:tplc="040C001B" w:tentative="1">
      <w:start w:val="1"/>
      <w:numFmt w:val="lowerRoman"/>
      <w:lvlText w:val="%6."/>
      <w:lvlJc w:val="right"/>
      <w:pPr>
        <w:ind w:left="3739" w:hanging="180"/>
      </w:pPr>
    </w:lvl>
    <w:lvl w:ilvl="6" w:tplc="040C000F" w:tentative="1">
      <w:start w:val="1"/>
      <w:numFmt w:val="decimal"/>
      <w:lvlText w:val="%7."/>
      <w:lvlJc w:val="left"/>
      <w:pPr>
        <w:ind w:left="4459" w:hanging="360"/>
      </w:pPr>
    </w:lvl>
    <w:lvl w:ilvl="7" w:tplc="040C0019" w:tentative="1">
      <w:start w:val="1"/>
      <w:numFmt w:val="lowerLetter"/>
      <w:lvlText w:val="%8."/>
      <w:lvlJc w:val="left"/>
      <w:pPr>
        <w:ind w:left="5179" w:hanging="360"/>
      </w:pPr>
    </w:lvl>
    <w:lvl w:ilvl="8" w:tplc="040C001B" w:tentative="1">
      <w:start w:val="1"/>
      <w:numFmt w:val="lowerRoman"/>
      <w:lvlText w:val="%9."/>
      <w:lvlJc w:val="right"/>
      <w:pPr>
        <w:ind w:left="5899" w:hanging="180"/>
      </w:pPr>
    </w:lvl>
  </w:abstractNum>
  <w:abstractNum w:abstractNumId="1" w15:restartNumberingAfterBreak="0">
    <w:nsid w:val="01BC3442"/>
    <w:multiLevelType w:val="hybridMultilevel"/>
    <w:tmpl w:val="6ACA63BE"/>
    <w:lvl w:ilvl="0" w:tplc="709EF2FC">
      <w:start w:val="8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2" w15:restartNumberingAfterBreak="0">
    <w:nsid w:val="05146FB5"/>
    <w:multiLevelType w:val="hybridMultilevel"/>
    <w:tmpl w:val="3C1E99E4"/>
    <w:lvl w:ilvl="0" w:tplc="7936B034">
      <w:start w:val="8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</w:lvl>
    <w:lvl w:ilvl="3" w:tplc="040C000F" w:tentative="1">
      <w:start w:val="1"/>
      <w:numFmt w:val="decimal"/>
      <w:lvlText w:val="%4."/>
      <w:lvlJc w:val="left"/>
      <w:pPr>
        <w:ind w:left="2837" w:hanging="360"/>
      </w:p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</w:lvl>
    <w:lvl w:ilvl="6" w:tplc="040C000F" w:tentative="1">
      <w:start w:val="1"/>
      <w:numFmt w:val="decimal"/>
      <w:lvlText w:val="%7."/>
      <w:lvlJc w:val="left"/>
      <w:pPr>
        <w:ind w:left="4997" w:hanging="360"/>
      </w:p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795013A"/>
    <w:multiLevelType w:val="hybridMultilevel"/>
    <w:tmpl w:val="93EEA90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A2582"/>
    <w:multiLevelType w:val="hybridMultilevel"/>
    <w:tmpl w:val="328EBF8C"/>
    <w:lvl w:ilvl="0" w:tplc="040C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7967"/>
    <w:multiLevelType w:val="hybridMultilevel"/>
    <w:tmpl w:val="933CFA4C"/>
    <w:lvl w:ilvl="0" w:tplc="52AA9340">
      <w:start w:val="16"/>
      <w:numFmt w:val="decimal"/>
      <w:lvlText w:val="%1"/>
      <w:lvlJc w:val="left"/>
      <w:pPr>
        <w:ind w:left="70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6" w:hanging="360"/>
      </w:pPr>
    </w:lvl>
    <w:lvl w:ilvl="2" w:tplc="040C001B" w:tentative="1">
      <w:start w:val="1"/>
      <w:numFmt w:val="lowerRoman"/>
      <w:lvlText w:val="%3."/>
      <w:lvlJc w:val="right"/>
      <w:pPr>
        <w:ind w:left="2146" w:hanging="180"/>
      </w:pPr>
    </w:lvl>
    <w:lvl w:ilvl="3" w:tplc="040C000F" w:tentative="1">
      <w:start w:val="1"/>
      <w:numFmt w:val="decimal"/>
      <w:lvlText w:val="%4."/>
      <w:lvlJc w:val="left"/>
      <w:pPr>
        <w:ind w:left="2866" w:hanging="360"/>
      </w:pPr>
    </w:lvl>
    <w:lvl w:ilvl="4" w:tplc="040C0019" w:tentative="1">
      <w:start w:val="1"/>
      <w:numFmt w:val="lowerLetter"/>
      <w:lvlText w:val="%5."/>
      <w:lvlJc w:val="left"/>
      <w:pPr>
        <w:ind w:left="3586" w:hanging="360"/>
      </w:pPr>
    </w:lvl>
    <w:lvl w:ilvl="5" w:tplc="040C001B" w:tentative="1">
      <w:start w:val="1"/>
      <w:numFmt w:val="lowerRoman"/>
      <w:lvlText w:val="%6."/>
      <w:lvlJc w:val="right"/>
      <w:pPr>
        <w:ind w:left="4306" w:hanging="180"/>
      </w:pPr>
    </w:lvl>
    <w:lvl w:ilvl="6" w:tplc="040C000F" w:tentative="1">
      <w:start w:val="1"/>
      <w:numFmt w:val="decimal"/>
      <w:lvlText w:val="%7."/>
      <w:lvlJc w:val="left"/>
      <w:pPr>
        <w:ind w:left="5026" w:hanging="360"/>
      </w:pPr>
    </w:lvl>
    <w:lvl w:ilvl="7" w:tplc="040C0019" w:tentative="1">
      <w:start w:val="1"/>
      <w:numFmt w:val="lowerLetter"/>
      <w:lvlText w:val="%8."/>
      <w:lvlJc w:val="left"/>
      <w:pPr>
        <w:ind w:left="5746" w:hanging="360"/>
      </w:pPr>
    </w:lvl>
    <w:lvl w:ilvl="8" w:tplc="040C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0C125151"/>
    <w:multiLevelType w:val="hybridMultilevel"/>
    <w:tmpl w:val="9B42D1BC"/>
    <w:lvl w:ilvl="0" w:tplc="040C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F32492"/>
    <w:multiLevelType w:val="hybridMultilevel"/>
    <w:tmpl w:val="7618EDFC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9A71C9"/>
    <w:multiLevelType w:val="hybridMultilevel"/>
    <w:tmpl w:val="4E92A30A"/>
    <w:lvl w:ilvl="0" w:tplc="47783B1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B05F7"/>
    <w:multiLevelType w:val="hybridMultilevel"/>
    <w:tmpl w:val="71C4D3D8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C3F52"/>
    <w:multiLevelType w:val="hybridMultilevel"/>
    <w:tmpl w:val="86A608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C20C3"/>
    <w:multiLevelType w:val="hybridMultilevel"/>
    <w:tmpl w:val="3FB216C8"/>
    <w:lvl w:ilvl="0" w:tplc="040C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15C75"/>
    <w:multiLevelType w:val="hybridMultilevel"/>
    <w:tmpl w:val="EA86D054"/>
    <w:lvl w:ilvl="0" w:tplc="040C000F">
      <w:start w:val="2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154394A"/>
    <w:multiLevelType w:val="hybridMultilevel"/>
    <w:tmpl w:val="FCF4C76E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C373B9"/>
    <w:multiLevelType w:val="hybridMultilevel"/>
    <w:tmpl w:val="BFE077BC"/>
    <w:lvl w:ilvl="0" w:tplc="C56C5F20">
      <w:start w:val="10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57" w:hanging="360"/>
      </w:pPr>
    </w:lvl>
    <w:lvl w:ilvl="2" w:tplc="040C001B" w:tentative="1">
      <w:start w:val="1"/>
      <w:numFmt w:val="lowerRoman"/>
      <w:lvlText w:val="%3."/>
      <w:lvlJc w:val="right"/>
      <w:pPr>
        <w:ind w:left="2477" w:hanging="180"/>
      </w:pPr>
    </w:lvl>
    <w:lvl w:ilvl="3" w:tplc="040C000F" w:tentative="1">
      <w:start w:val="1"/>
      <w:numFmt w:val="decimal"/>
      <w:lvlText w:val="%4."/>
      <w:lvlJc w:val="left"/>
      <w:pPr>
        <w:ind w:left="3197" w:hanging="360"/>
      </w:pPr>
    </w:lvl>
    <w:lvl w:ilvl="4" w:tplc="040C0019" w:tentative="1">
      <w:start w:val="1"/>
      <w:numFmt w:val="lowerLetter"/>
      <w:lvlText w:val="%5."/>
      <w:lvlJc w:val="left"/>
      <w:pPr>
        <w:ind w:left="3917" w:hanging="360"/>
      </w:pPr>
    </w:lvl>
    <w:lvl w:ilvl="5" w:tplc="040C001B" w:tentative="1">
      <w:start w:val="1"/>
      <w:numFmt w:val="lowerRoman"/>
      <w:lvlText w:val="%6."/>
      <w:lvlJc w:val="right"/>
      <w:pPr>
        <w:ind w:left="4637" w:hanging="180"/>
      </w:pPr>
    </w:lvl>
    <w:lvl w:ilvl="6" w:tplc="040C000F" w:tentative="1">
      <w:start w:val="1"/>
      <w:numFmt w:val="decimal"/>
      <w:lvlText w:val="%7."/>
      <w:lvlJc w:val="left"/>
      <w:pPr>
        <w:ind w:left="5357" w:hanging="360"/>
      </w:pPr>
    </w:lvl>
    <w:lvl w:ilvl="7" w:tplc="040C0019" w:tentative="1">
      <w:start w:val="1"/>
      <w:numFmt w:val="lowerLetter"/>
      <w:lvlText w:val="%8."/>
      <w:lvlJc w:val="left"/>
      <w:pPr>
        <w:ind w:left="6077" w:hanging="360"/>
      </w:pPr>
    </w:lvl>
    <w:lvl w:ilvl="8" w:tplc="040C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5" w15:restartNumberingAfterBreak="0">
    <w:nsid w:val="2B3D76FB"/>
    <w:multiLevelType w:val="hybridMultilevel"/>
    <w:tmpl w:val="07F6B37A"/>
    <w:lvl w:ilvl="0" w:tplc="02281FB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2A64027"/>
    <w:multiLevelType w:val="hybridMultilevel"/>
    <w:tmpl w:val="5FD4A09E"/>
    <w:lvl w:ilvl="0" w:tplc="B7885716">
      <w:start w:val="2"/>
      <w:numFmt w:val="bullet"/>
      <w:lvlText w:val="-"/>
      <w:lvlJc w:val="left"/>
      <w:pPr>
        <w:ind w:left="177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34347E6B"/>
    <w:multiLevelType w:val="hybridMultilevel"/>
    <w:tmpl w:val="603C67E2"/>
    <w:lvl w:ilvl="0" w:tplc="04A0B1E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762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7A6510"/>
    <w:multiLevelType w:val="hybridMultilevel"/>
    <w:tmpl w:val="ABAA45EA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E5290C"/>
    <w:multiLevelType w:val="hybridMultilevel"/>
    <w:tmpl w:val="14E872D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51E6C"/>
    <w:multiLevelType w:val="hybridMultilevel"/>
    <w:tmpl w:val="007864A4"/>
    <w:lvl w:ilvl="0" w:tplc="1B5E62BA">
      <w:start w:val="16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17" w:hanging="360"/>
      </w:pPr>
    </w:lvl>
    <w:lvl w:ilvl="2" w:tplc="040C001B" w:tentative="1">
      <w:start w:val="1"/>
      <w:numFmt w:val="lowerRoman"/>
      <w:lvlText w:val="%3."/>
      <w:lvlJc w:val="right"/>
      <w:pPr>
        <w:ind w:left="2837" w:hanging="180"/>
      </w:pPr>
    </w:lvl>
    <w:lvl w:ilvl="3" w:tplc="040C000F" w:tentative="1">
      <w:start w:val="1"/>
      <w:numFmt w:val="decimal"/>
      <w:lvlText w:val="%4."/>
      <w:lvlJc w:val="left"/>
      <w:pPr>
        <w:ind w:left="3557" w:hanging="360"/>
      </w:pPr>
    </w:lvl>
    <w:lvl w:ilvl="4" w:tplc="040C0019" w:tentative="1">
      <w:start w:val="1"/>
      <w:numFmt w:val="lowerLetter"/>
      <w:lvlText w:val="%5."/>
      <w:lvlJc w:val="left"/>
      <w:pPr>
        <w:ind w:left="4277" w:hanging="360"/>
      </w:pPr>
    </w:lvl>
    <w:lvl w:ilvl="5" w:tplc="040C001B" w:tentative="1">
      <w:start w:val="1"/>
      <w:numFmt w:val="lowerRoman"/>
      <w:lvlText w:val="%6."/>
      <w:lvlJc w:val="right"/>
      <w:pPr>
        <w:ind w:left="4997" w:hanging="180"/>
      </w:pPr>
    </w:lvl>
    <w:lvl w:ilvl="6" w:tplc="040C000F" w:tentative="1">
      <w:start w:val="1"/>
      <w:numFmt w:val="decimal"/>
      <w:lvlText w:val="%7."/>
      <w:lvlJc w:val="left"/>
      <w:pPr>
        <w:ind w:left="5717" w:hanging="360"/>
      </w:pPr>
    </w:lvl>
    <w:lvl w:ilvl="7" w:tplc="040C0019" w:tentative="1">
      <w:start w:val="1"/>
      <w:numFmt w:val="lowerLetter"/>
      <w:lvlText w:val="%8."/>
      <w:lvlJc w:val="left"/>
      <w:pPr>
        <w:ind w:left="6437" w:hanging="360"/>
      </w:pPr>
    </w:lvl>
    <w:lvl w:ilvl="8" w:tplc="040C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22" w15:restartNumberingAfterBreak="0">
    <w:nsid w:val="626E5EF8"/>
    <w:multiLevelType w:val="hybridMultilevel"/>
    <w:tmpl w:val="D3FCFA58"/>
    <w:lvl w:ilvl="0" w:tplc="196820E2">
      <w:start w:val="2"/>
      <w:numFmt w:val="bullet"/>
      <w:lvlText w:val="-"/>
      <w:lvlJc w:val="left"/>
      <w:pPr>
        <w:ind w:left="1695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3" w15:restartNumberingAfterBreak="0">
    <w:nsid w:val="65C510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68B3AC0"/>
    <w:multiLevelType w:val="hybridMultilevel"/>
    <w:tmpl w:val="4236631E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B7947"/>
    <w:multiLevelType w:val="hybridMultilevel"/>
    <w:tmpl w:val="917E14E8"/>
    <w:lvl w:ilvl="0" w:tplc="654443EE">
      <w:start w:val="555"/>
      <w:numFmt w:val="decimal"/>
      <w:lvlText w:val="%1."/>
      <w:lvlJc w:val="left"/>
      <w:pPr>
        <w:ind w:left="199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59" w:hanging="360"/>
      </w:pPr>
    </w:lvl>
    <w:lvl w:ilvl="2" w:tplc="040C001B" w:tentative="1">
      <w:start w:val="1"/>
      <w:numFmt w:val="lowerRoman"/>
      <w:lvlText w:val="%3."/>
      <w:lvlJc w:val="right"/>
      <w:pPr>
        <w:ind w:left="1579" w:hanging="180"/>
      </w:pPr>
    </w:lvl>
    <w:lvl w:ilvl="3" w:tplc="040C000F" w:tentative="1">
      <w:start w:val="1"/>
      <w:numFmt w:val="decimal"/>
      <w:lvlText w:val="%4."/>
      <w:lvlJc w:val="left"/>
      <w:pPr>
        <w:ind w:left="2299" w:hanging="360"/>
      </w:pPr>
    </w:lvl>
    <w:lvl w:ilvl="4" w:tplc="040C0019" w:tentative="1">
      <w:start w:val="1"/>
      <w:numFmt w:val="lowerLetter"/>
      <w:lvlText w:val="%5."/>
      <w:lvlJc w:val="left"/>
      <w:pPr>
        <w:ind w:left="3019" w:hanging="360"/>
      </w:pPr>
    </w:lvl>
    <w:lvl w:ilvl="5" w:tplc="040C001B" w:tentative="1">
      <w:start w:val="1"/>
      <w:numFmt w:val="lowerRoman"/>
      <w:lvlText w:val="%6."/>
      <w:lvlJc w:val="right"/>
      <w:pPr>
        <w:ind w:left="3739" w:hanging="180"/>
      </w:pPr>
    </w:lvl>
    <w:lvl w:ilvl="6" w:tplc="040C000F" w:tentative="1">
      <w:start w:val="1"/>
      <w:numFmt w:val="decimal"/>
      <w:lvlText w:val="%7."/>
      <w:lvlJc w:val="left"/>
      <w:pPr>
        <w:ind w:left="4459" w:hanging="360"/>
      </w:pPr>
    </w:lvl>
    <w:lvl w:ilvl="7" w:tplc="040C0019" w:tentative="1">
      <w:start w:val="1"/>
      <w:numFmt w:val="lowerLetter"/>
      <w:lvlText w:val="%8."/>
      <w:lvlJc w:val="left"/>
      <w:pPr>
        <w:ind w:left="5179" w:hanging="360"/>
      </w:pPr>
    </w:lvl>
    <w:lvl w:ilvl="8" w:tplc="040C001B" w:tentative="1">
      <w:start w:val="1"/>
      <w:numFmt w:val="lowerRoman"/>
      <w:lvlText w:val="%9."/>
      <w:lvlJc w:val="right"/>
      <w:pPr>
        <w:ind w:left="5899" w:hanging="180"/>
      </w:pPr>
    </w:lvl>
  </w:abstractNum>
  <w:abstractNum w:abstractNumId="26" w15:restartNumberingAfterBreak="0">
    <w:nsid w:val="7D5630AF"/>
    <w:multiLevelType w:val="hybridMultilevel"/>
    <w:tmpl w:val="CE401F5A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7"/>
  </w:num>
  <w:num w:numId="4">
    <w:abstractNumId w:val="13"/>
  </w:num>
  <w:num w:numId="5">
    <w:abstractNumId w:val="6"/>
  </w:num>
  <w:num w:numId="6">
    <w:abstractNumId w:val="12"/>
  </w:num>
  <w:num w:numId="7">
    <w:abstractNumId w:val="1"/>
  </w:num>
  <w:num w:numId="8">
    <w:abstractNumId w:val="16"/>
  </w:num>
  <w:num w:numId="9">
    <w:abstractNumId w:val="22"/>
  </w:num>
  <w:num w:numId="10">
    <w:abstractNumId w:val="11"/>
  </w:num>
  <w:num w:numId="11">
    <w:abstractNumId w:val="19"/>
  </w:num>
  <w:num w:numId="12">
    <w:abstractNumId w:val="8"/>
  </w:num>
  <w:num w:numId="13">
    <w:abstractNumId w:val="20"/>
  </w:num>
  <w:num w:numId="14">
    <w:abstractNumId w:val="10"/>
  </w:num>
  <w:num w:numId="15">
    <w:abstractNumId w:val="2"/>
  </w:num>
  <w:num w:numId="16">
    <w:abstractNumId w:val="26"/>
  </w:num>
  <w:num w:numId="17">
    <w:abstractNumId w:val="14"/>
  </w:num>
  <w:num w:numId="18">
    <w:abstractNumId w:val="5"/>
  </w:num>
  <w:num w:numId="19">
    <w:abstractNumId w:val="21"/>
  </w:num>
  <w:num w:numId="20">
    <w:abstractNumId w:val="9"/>
  </w:num>
  <w:num w:numId="21">
    <w:abstractNumId w:val="15"/>
  </w:num>
  <w:num w:numId="22">
    <w:abstractNumId w:val="25"/>
  </w:num>
  <w:num w:numId="23">
    <w:abstractNumId w:val="0"/>
  </w:num>
  <w:num w:numId="24">
    <w:abstractNumId w:val="24"/>
  </w:num>
  <w:num w:numId="25">
    <w:abstractNumId w:val="4"/>
  </w:num>
  <w:num w:numId="26">
    <w:abstractNumId w:val="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D34"/>
    <w:rsid w:val="00102178"/>
    <w:rsid w:val="001A559C"/>
    <w:rsid w:val="001C5087"/>
    <w:rsid w:val="005A44AF"/>
    <w:rsid w:val="005C1132"/>
    <w:rsid w:val="007E10F4"/>
    <w:rsid w:val="008815FE"/>
    <w:rsid w:val="008F367F"/>
    <w:rsid w:val="009563EB"/>
    <w:rsid w:val="00964D34"/>
    <w:rsid w:val="00A72040"/>
    <w:rsid w:val="00BD744A"/>
    <w:rsid w:val="00EB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D50D6-9516-4FCF-ACFC-1BC56A07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D34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964D34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4D34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964D3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4D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64D34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6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4D34"/>
    <w:rPr>
      <w:rFonts w:ascii="Calibri" w:eastAsia="Times New Roman" w:hAnsi="Calibri" w:cs="Times New Roman"/>
    </w:rPr>
  </w:style>
  <w:style w:type="paragraph" w:styleId="Sansinterligne">
    <w:name w:val="No Spacing"/>
    <w:uiPriority w:val="1"/>
    <w:qFormat/>
    <w:rsid w:val="00964D3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2602</Words>
  <Characters>14314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10</cp:revision>
  <dcterms:created xsi:type="dcterms:W3CDTF">2022-01-06T15:17:00Z</dcterms:created>
  <dcterms:modified xsi:type="dcterms:W3CDTF">2022-11-07T05:32:00Z</dcterms:modified>
</cp:coreProperties>
</file>